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095"/>
      </w:tblGrid>
      <w:tr w:rsidR="00635D51" w:rsidRPr="00982AAC" w14:paraId="799F5A6C" w14:textId="77777777" w:rsidTr="00C404AC">
        <w:trPr>
          <w:trHeight w:val="425"/>
        </w:trPr>
        <w:tc>
          <w:tcPr>
            <w:tcW w:w="364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B944F6" w14:textId="6DC797D4" w:rsidR="00635D51" w:rsidRPr="00635D51" w:rsidRDefault="00635D51" w:rsidP="00635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51">
              <w:rPr>
                <w:rFonts w:ascii="Times New Roman" w:hAnsi="Times New Roman" w:cs="Times New Roman"/>
                <w:b/>
                <w:bCs/>
              </w:rPr>
              <w:t>KRITERIJ / OPIS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976F8E" w14:textId="54C75617" w:rsidR="00635D51" w:rsidRPr="00635D51" w:rsidRDefault="00635D51" w:rsidP="00635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51">
              <w:rPr>
                <w:rFonts w:ascii="Times New Roman" w:hAnsi="Times New Roman" w:cs="Times New Roman"/>
                <w:b/>
                <w:bCs/>
              </w:rPr>
              <w:t>NAJVEĆI BROJ BODOVA</w:t>
            </w:r>
          </w:p>
        </w:tc>
      </w:tr>
      <w:tr w:rsidR="00635D51" w:rsidRPr="00C404AC" w14:paraId="687A9DCE" w14:textId="77777777" w:rsidTr="00C404AC">
        <w:trPr>
          <w:trHeight w:val="191"/>
        </w:trPr>
        <w:tc>
          <w:tcPr>
            <w:tcW w:w="3647" w:type="dxa"/>
          </w:tcPr>
          <w:p w14:paraId="77A7E9BF" w14:textId="77777777" w:rsidR="00635D51" w:rsidRPr="00C404AC" w:rsidRDefault="00635D51" w:rsidP="00212E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7FBF49AE" w14:textId="0868696C" w:rsidR="00635D51" w:rsidRPr="00C404AC" w:rsidRDefault="00C404AC" w:rsidP="00C40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4AC">
              <w:rPr>
                <w:rFonts w:ascii="Times New Roman" w:hAnsi="Times New Roman" w:cs="Times New Roman"/>
                <w:b/>
                <w:bCs/>
              </w:rPr>
              <w:t>Najviše 15 bodova</w:t>
            </w:r>
          </w:p>
        </w:tc>
      </w:tr>
      <w:tr w:rsidR="00AB364C" w:rsidRPr="00982AAC" w14:paraId="3F312671" w14:textId="77777777" w:rsidTr="00821643">
        <w:trPr>
          <w:trHeight w:val="1318"/>
        </w:trPr>
        <w:tc>
          <w:tcPr>
            <w:tcW w:w="3647" w:type="dxa"/>
          </w:tcPr>
          <w:p w14:paraId="2D86D37A" w14:textId="1F9AE96B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 xml:space="preserve">1. Područje provedbe projekta sukladno skupini JLS prema indeksu razvijenosti </w:t>
            </w:r>
          </w:p>
        </w:tc>
        <w:tc>
          <w:tcPr>
            <w:tcW w:w="6095" w:type="dxa"/>
          </w:tcPr>
          <w:p w14:paraId="286BA8DF" w14:textId="2C95BA1F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 xml:space="preserve">- </w:t>
            </w:r>
            <w:r w:rsidRPr="00982AAC">
              <w:rPr>
                <w:rFonts w:ascii="Times New Roman" w:hAnsi="Times New Roman" w:cs="Times New Roman"/>
                <w:b/>
                <w:bCs/>
              </w:rPr>
              <w:t>1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5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- </w:t>
            </w:r>
            <w:r w:rsidRPr="00982AAC">
              <w:rPr>
                <w:rFonts w:ascii="Times New Roman" w:hAnsi="Times New Roman" w:cs="Times New Roman"/>
              </w:rPr>
              <w:t>potpomognut</w:t>
            </w:r>
            <w:r w:rsidR="00C404AC">
              <w:rPr>
                <w:rFonts w:ascii="Times New Roman" w:hAnsi="Times New Roman" w:cs="Times New Roman"/>
              </w:rPr>
              <w:t>o</w:t>
            </w:r>
            <w:r w:rsidRPr="00982AAC">
              <w:rPr>
                <w:rFonts w:ascii="Times New Roman" w:hAnsi="Times New Roman" w:cs="Times New Roman"/>
              </w:rPr>
              <w:t xml:space="preserve"> područj</w:t>
            </w:r>
            <w:r w:rsidR="00C404AC">
              <w:rPr>
                <w:rFonts w:ascii="Times New Roman" w:hAnsi="Times New Roman" w:cs="Times New Roman"/>
              </w:rPr>
              <w:t>e</w:t>
            </w:r>
            <w:r w:rsidRPr="00982AAC">
              <w:rPr>
                <w:rFonts w:ascii="Times New Roman" w:hAnsi="Times New Roman" w:cs="Times New Roman"/>
              </w:rPr>
              <w:t xml:space="preserve"> (1.- 4. skupina) </w:t>
            </w:r>
          </w:p>
          <w:p w14:paraId="453A2A4F" w14:textId="3992D784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 xml:space="preserve">- 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10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- </w:t>
            </w:r>
            <w:r w:rsidRPr="00982AAC">
              <w:rPr>
                <w:rFonts w:ascii="Times New Roman" w:hAnsi="Times New Roman" w:cs="Times New Roman"/>
              </w:rPr>
              <w:t>područj</w:t>
            </w:r>
            <w:r w:rsidR="00C404AC">
              <w:rPr>
                <w:rFonts w:ascii="Times New Roman" w:hAnsi="Times New Roman" w:cs="Times New Roman"/>
              </w:rPr>
              <w:t>e</w:t>
            </w:r>
            <w:r w:rsidRPr="00982AAC">
              <w:rPr>
                <w:rFonts w:ascii="Times New Roman" w:hAnsi="Times New Roman" w:cs="Times New Roman"/>
              </w:rPr>
              <w:t xml:space="preserve"> 5. i 6. skupine </w:t>
            </w:r>
          </w:p>
          <w:p w14:paraId="6375F47C" w14:textId="75898ADC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 xml:space="preserve">- 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5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boda </w:t>
            </w:r>
            <w:r w:rsidR="00C404A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82AAC">
              <w:rPr>
                <w:rFonts w:ascii="Times New Roman" w:hAnsi="Times New Roman" w:cs="Times New Roman"/>
              </w:rPr>
              <w:t>područj</w:t>
            </w:r>
            <w:r w:rsidR="00C404AC">
              <w:rPr>
                <w:rFonts w:ascii="Times New Roman" w:hAnsi="Times New Roman" w:cs="Times New Roman"/>
              </w:rPr>
              <w:t>e</w:t>
            </w:r>
            <w:r w:rsidRPr="00982AAC">
              <w:rPr>
                <w:rFonts w:ascii="Times New Roman" w:hAnsi="Times New Roman" w:cs="Times New Roman"/>
              </w:rPr>
              <w:t xml:space="preserve"> 7.</w:t>
            </w:r>
            <w:r w:rsidRPr="00D334AD">
              <w:rPr>
                <w:rFonts w:ascii="Times New Roman" w:hAnsi="Times New Roman" w:cs="Times New Roman"/>
              </w:rPr>
              <w:t xml:space="preserve"> i 8.</w:t>
            </w:r>
            <w:r w:rsidRPr="00982AAC">
              <w:rPr>
                <w:rFonts w:ascii="Times New Roman" w:hAnsi="Times New Roman" w:cs="Times New Roman"/>
              </w:rPr>
              <w:t xml:space="preserve"> skupine </w:t>
            </w:r>
          </w:p>
        </w:tc>
      </w:tr>
      <w:tr w:rsidR="00C404AC" w:rsidRPr="00982AAC" w14:paraId="0BC1116F" w14:textId="77777777" w:rsidTr="00C404AC">
        <w:trPr>
          <w:trHeight w:val="450"/>
        </w:trPr>
        <w:tc>
          <w:tcPr>
            <w:tcW w:w="3647" w:type="dxa"/>
          </w:tcPr>
          <w:p w14:paraId="6AF83D82" w14:textId="77777777" w:rsidR="00C404AC" w:rsidRPr="00982AAC" w:rsidRDefault="00C404AC" w:rsidP="00C40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505C9B5D" w14:textId="285ECE48" w:rsidR="00C404AC" w:rsidRPr="00982AAC" w:rsidRDefault="00C404AC" w:rsidP="00C40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4AC">
              <w:rPr>
                <w:rFonts w:ascii="Times New Roman" w:hAnsi="Times New Roman" w:cs="Times New Roman"/>
                <w:b/>
                <w:bCs/>
              </w:rPr>
              <w:t xml:space="preserve">Najviše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C404AC">
              <w:rPr>
                <w:rFonts w:ascii="Times New Roman" w:hAnsi="Times New Roman" w:cs="Times New Roman"/>
                <w:b/>
                <w:bCs/>
              </w:rPr>
              <w:t xml:space="preserve"> bodova</w:t>
            </w:r>
          </w:p>
        </w:tc>
      </w:tr>
      <w:tr w:rsidR="00AB364C" w:rsidRPr="00982AAC" w14:paraId="4FD34D29" w14:textId="77777777" w:rsidTr="00C404AC">
        <w:trPr>
          <w:trHeight w:val="891"/>
        </w:trPr>
        <w:tc>
          <w:tcPr>
            <w:tcW w:w="3647" w:type="dxa"/>
          </w:tcPr>
          <w:p w14:paraId="7ACAB6F4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 xml:space="preserve">2.1. </w:t>
            </w:r>
            <w:r w:rsidRPr="00BD2AC5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lang w:val="en-GB" w:eastAsia="ar-SA"/>
              </w:rPr>
              <w:t>Važnost projekta s obzirom na namijenu građevine koja je stradala potresom</w:t>
            </w:r>
          </w:p>
        </w:tc>
        <w:tc>
          <w:tcPr>
            <w:tcW w:w="6095" w:type="dxa"/>
          </w:tcPr>
          <w:p w14:paraId="4DD9A254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</w:t>
            </w:r>
            <w:r w:rsidRPr="00982AAC">
              <w:rPr>
                <w:rFonts w:ascii="Times New Roman" w:hAnsi="Times New Roman" w:cs="Times New Roman"/>
              </w:rPr>
              <w:t xml:space="preserve">– </w:t>
            </w:r>
            <w:r w:rsidRPr="00D334AD">
              <w:rPr>
                <w:rFonts w:ascii="Times New Roman" w:eastAsia="Times New Roman" w:hAnsi="Times New Roman" w:cs="Times New Roman"/>
                <w:noProof/>
                <w:lang w:eastAsia="hr-HR"/>
              </w:rPr>
              <w:t>zadovoljenje vjerskih potreba</w:t>
            </w: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građevina za održavanje vjerskih obreda)</w:t>
            </w:r>
          </w:p>
          <w:p w14:paraId="31355BBD" w14:textId="77777777" w:rsidR="00AB364C" w:rsidRPr="00982AAC" w:rsidRDefault="00AB364C" w:rsidP="00212EF4">
            <w:pPr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82AAC">
              <w:rPr>
                <w:rFonts w:ascii="Times New Roman" w:hAnsi="Times New Roman" w:cs="Times New Roman"/>
              </w:rPr>
              <w:t>-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22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2AAC">
              <w:rPr>
                <w:rFonts w:ascii="Times New Roman" w:hAnsi="Times New Roman" w:cs="Times New Roman"/>
              </w:rPr>
              <w:t xml:space="preserve">– </w:t>
            </w:r>
            <w:r w:rsidRPr="00D334AD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podizanje kvalitete usluge iz područja obrazovanja i socijalne skrbi </w:t>
            </w: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(škola, dječji vrtići, građevine za skrb o starijima i nemoćnima, javna kuhinja, građevina za djelovanje caritasa)</w:t>
            </w:r>
          </w:p>
          <w:p w14:paraId="670D38BA" w14:textId="77777777" w:rsidR="00AB364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>-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ova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34A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334AD">
              <w:rPr>
                <w:rFonts w:ascii="Times New Roman" w:eastAsia="Times New Roman" w:hAnsi="Times New Roman" w:cs="Times New Roman"/>
                <w:noProof/>
                <w:lang w:eastAsia="hr-HR"/>
              </w:rPr>
              <w:t>podizanje kvalitete usluge iz područja kulture</w:t>
            </w: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(muzej, knjižnica, zaštita pokretnog i nepokretnog kulturnog dobra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14613F6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- 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lang w:eastAsia="ar-SA"/>
              </w:rPr>
              <w:t>a</w:t>
            </w:r>
            <w:r w:rsidRPr="00D334AD">
              <w:rPr>
                <w:rFonts w:ascii="Times New Roman" w:eastAsia="Times New Roman" w:hAnsi="Times New Roman" w:cs="Times New Roman"/>
                <w:noProof/>
                <w:spacing w:val="-2"/>
                <w:lang w:eastAsia="ar-SA"/>
              </w:rPr>
              <w:t>lternativni prostor za nastavak djelovanja vjerske zajednice do završetka sanacije stradale građevine</w:t>
            </w:r>
          </w:p>
          <w:p w14:paraId="7878766B" w14:textId="77777777" w:rsidR="00AB364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ova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2AAC">
              <w:rPr>
                <w:rFonts w:ascii="Times New Roman" w:hAnsi="Times New Roman" w:cs="Times New Roman"/>
              </w:rPr>
              <w:t xml:space="preserve">– </w:t>
            </w:r>
            <w:r w:rsidRPr="00D334AD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podizanju kvalitete ostalih usluga vezanih za djelovanje vjerskih zajednica </w:t>
            </w: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-pastoralni centar, samostan, župni ured</w:t>
            </w:r>
            <w:r>
              <w:rPr>
                <w:rFonts w:ascii="Times New Roman" w:hAnsi="Times New Roman" w:cs="Times New Roman"/>
              </w:rPr>
              <w:t>, kapelica na groblju, zidovi oko crkve, hodočasnički smještaj)</w:t>
            </w:r>
          </w:p>
          <w:p w14:paraId="4063CD99" w14:textId="069B47F3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370">
              <w:rPr>
                <w:rFonts w:ascii="Times New Roman" w:hAnsi="Times New Roman" w:cs="Times New Roman"/>
                <w:b/>
                <w:bCs/>
              </w:rPr>
              <w:t>5 bodova</w:t>
            </w:r>
            <w:r>
              <w:rPr>
                <w:rFonts w:ascii="Times New Roman" w:hAnsi="Times New Roman" w:cs="Times New Roman"/>
              </w:rPr>
              <w:t xml:space="preserve"> – ostale građevine u vlasništvu vjerskih zajednica stradale potresom</w:t>
            </w:r>
          </w:p>
        </w:tc>
      </w:tr>
      <w:tr w:rsidR="00AB364C" w:rsidRPr="00982AAC" w14:paraId="49532041" w14:textId="77777777" w:rsidTr="00BD2AC5">
        <w:trPr>
          <w:trHeight w:val="425"/>
        </w:trPr>
        <w:tc>
          <w:tcPr>
            <w:tcW w:w="3647" w:type="dxa"/>
          </w:tcPr>
          <w:p w14:paraId="7843EAEB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 xml:space="preserve">2.2. Važnost projekta u očuvanju kulturne baštine </w:t>
            </w:r>
          </w:p>
        </w:tc>
        <w:tc>
          <w:tcPr>
            <w:tcW w:w="6095" w:type="dxa"/>
          </w:tcPr>
          <w:p w14:paraId="60982F15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>-</w:t>
            </w:r>
            <w:r w:rsidRPr="00D334AD">
              <w:rPr>
                <w:rFonts w:ascii="Times New Roman" w:hAnsi="Times New Roman" w:cs="Times New Roman"/>
                <w:b/>
                <w:bCs/>
              </w:rPr>
              <w:t>5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</w:t>
            </w:r>
            <w:r w:rsidRPr="00982AAC">
              <w:rPr>
                <w:rFonts w:ascii="Times New Roman" w:hAnsi="Times New Roman" w:cs="Times New Roman"/>
              </w:rPr>
              <w:t xml:space="preserve">– projekt se provodi na zaštićenom kulturnom dobru </w:t>
            </w:r>
          </w:p>
        </w:tc>
      </w:tr>
      <w:tr w:rsidR="00C404AC" w:rsidRPr="00982AAC" w14:paraId="7AB20281" w14:textId="77777777" w:rsidTr="00C404AC">
        <w:trPr>
          <w:trHeight w:val="306"/>
        </w:trPr>
        <w:tc>
          <w:tcPr>
            <w:tcW w:w="3647" w:type="dxa"/>
          </w:tcPr>
          <w:p w14:paraId="3DE79476" w14:textId="77777777" w:rsidR="00C404AC" w:rsidRPr="00982AAC" w:rsidRDefault="00C404AC" w:rsidP="00C40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7837407D" w14:textId="355F0511" w:rsidR="00C404AC" w:rsidRPr="00982AAC" w:rsidRDefault="00C404AC" w:rsidP="00C404A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72407842"/>
            <w:r w:rsidRPr="00C404AC">
              <w:rPr>
                <w:rFonts w:ascii="Times New Roman" w:hAnsi="Times New Roman" w:cs="Times New Roman"/>
                <w:b/>
                <w:bCs/>
              </w:rPr>
              <w:t xml:space="preserve">Najviše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C404AC">
              <w:rPr>
                <w:rFonts w:ascii="Times New Roman" w:hAnsi="Times New Roman" w:cs="Times New Roman"/>
                <w:b/>
                <w:bCs/>
              </w:rPr>
              <w:t xml:space="preserve"> bodova</w:t>
            </w:r>
            <w:bookmarkEnd w:id="0"/>
          </w:p>
        </w:tc>
      </w:tr>
      <w:tr w:rsidR="00AB364C" w:rsidRPr="00982AAC" w14:paraId="75E8A079" w14:textId="77777777" w:rsidTr="00C404AC">
        <w:trPr>
          <w:trHeight w:val="306"/>
        </w:trPr>
        <w:tc>
          <w:tcPr>
            <w:tcW w:w="3647" w:type="dxa"/>
          </w:tcPr>
          <w:p w14:paraId="782F768F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. Zrelost projekta </w:t>
            </w:r>
          </w:p>
        </w:tc>
        <w:tc>
          <w:tcPr>
            <w:tcW w:w="6095" w:type="dxa"/>
          </w:tcPr>
          <w:p w14:paraId="4FE444E2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 xml:space="preserve">- </w:t>
            </w:r>
            <w:r w:rsidRPr="00982AA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2AAC">
              <w:rPr>
                <w:rFonts w:ascii="Times New Roman" w:hAnsi="Times New Roman" w:cs="Times New Roman"/>
              </w:rPr>
              <w:t>radovi</w:t>
            </w:r>
            <w:r>
              <w:rPr>
                <w:rFonts w:ascii="Times New Roman" w:hAnsi="Times New Roman" w:cs="Times New Roman"/>
              </w:rPr>
              <w:t xml:space="preserve"> na projektu</w:t>
            </w:r>
            <w:r w:rsidRPr="00982AAC">
              <w:rPr>
                <w:rFonts w:ascii="Times New Roman" w:hAnsi="Times New Roman" w:cs="Times New Roman"/>
              </w:rPr>
              <w:t xml:space="preserve"> su završeni</w:t>
            </w:r>
            <w:r>
              <w:rPr>
                <w:rFonts w:ascii="Times New Roman" w:hAnsi="Times New Roman" w:cs="Times New Roman"/>
              </w:rPr>
              <w:t>/u tijeku</w:t>
            </w:r>
            <w:r w:rsidRPr="00982AAC">
              <w:rPr>
                <w:rFonts w:ascii="Times New Roman" w:hAnsi="Times New Roman" w:cs="Times New Roman"/>
              </w:rPr>
              <w:t xml:space="preserve"> </w:t>
            </w:r>
          </w:p>
          <w:p w14:paraId="0333728A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</w:t>
            </w:r>
            <w:r>
              <w:rPr>
                <w:rFonts w:ascii="Times New Roman" w:hAnsi="Times New Roman" w:cs="Times New Roman"/>
              </w:rPr>
              <w:t>– sklopljen ugovor s  izvođačem/izvršiteljem</w:t>
            </w:r>
          </w:p>
          <w:p w14:paraId="67BDC2D7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0 bodova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82A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aktivnosti na projektu nisu započete</w:t>
            </w:r>
            <w:r w:rsidRPr="00982A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364C" w:rsidRPr="00982AAC" w14:paraId="15B0E863" w14:textId="77777777" w:rsidTr="00C404AC">
        <w:trPr>
          <w:trHeight w:val="641"/>
        </w:trPr>
        <w:tc>
          <w:tcPr>
            <w:tcW w:w="3647" w:type="dxa"/>
          </w:tcPr>
          <w:p w14:paraId="78614827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. Održivost projekta nakon provedenih projektnih aktivnosti </w:t>
            </w:r>
          </w:p>
        </w:tc>
        <w:tc>
          <w:tcPr>
            <w:tcW w:w="6095" w:type="dxa"/>
          </w:tcPr>
          <w:p w14:paraId="4719E64C" w14:textId="77777777" w:rsidR="00AB364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- </w:t>
            </w:r>
            <w:r w:rsidRPr="00982AAC">
              <w:rPr>
                <w:rFonts w:ascii="Times New Roman" w:hAnsi="Times New Roman" w:cs="Times New Roman"/>
              </w:rPr>
              <w:t xml:space="preserve">projekt će biti u potpunosti u funkciji </w:t>
            </w:r>
          </w:p>
          <w:p w14:paraId="47A4BB44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 bodova </w:t>
            </w:r>
            <w:r>
              <w:rPr>
                <w:rFonts w:ascii="Times New Roman" w:hAnsi="Times New Roman" w:cs="Times New Roman"/>
              </w:rPr>
              <w:t>– projekt će biti djelomično u funkciji</w:t>
            </w:r>
          </w:p>
        </w:tc>
      </w:tr>
      <w:tr w:rsidR="00C404AC" w:rsidRPr="00982AAC" w14:paraId="1620FC9C" w14:textId="77777777" w:rsidTr="00C404AC">
        <w:trPr>
          <w:trHeight w:val="283"/>
        </w:trPr>
        <w:tc>
          <w:tcPr>
            <w:tcW w:w="3647" w:type="dxa"/>
          </w:tcPr>
          <w:p w14:paraId="0E650CAE" w14:textId="77777777" w:rsidR="00C404AC" w:rsidRPr="00982AAC" w:rsidRDefault="00C404AC" w:rsidP="00212EF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55A42B61" w14:textId="6FE07D59" w:rsidR="00C404AC" w:rsidRPr="00982AAC" w:rsidRDefault="00C404AC" w:rsidP="00C404AC">
            <w:pPr>
              <w:jc w:val="center"/>
              <w:rPr>
                <w:rFonts w:ascii="Times New Roman" w:hAnsi="Times New Roman" w:cs="Times New Roman"/>
              </w:rPr>
            </w:pPr>
            <w:r w:rsidRPr="00C404AC">
              <w:rPr>
                <w:rFonts w:ascii="Times New Roman" w:hAnsi="Times New Roman" w:cs="Times New Roman"/>
                <w:b/>
                <w:bCs/>
              </w:rPr>
              <w:t xml:space="preserve">Najviše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404AC">
              <w:rPr>
                <w:rFonts w:ascii="Times New Roman" w:hAnsi="Times New Roman" w:cs="Times New Roman"/>
                <w:b/>
                <w:bCs/>
              </w:rPr>
              <w:t xml:space="preserve"> bodova</w:t>
            </w:r>
          </w:p>
        </w:tc>
      </w:tr>
      <w:tr w:rsidR="00AB364C" w:rsidRPr="00982AAC" w14:paraId="0D75351E" w14:textId="77777777" w:rsidTr="00C404AC">
        <w:trPr>
          <w:trHeight w:val="283"/>
        </w:trPr>
        <w:tc>
          <w:tcPr>
            <w:tcW w:w="3647" w:type="dxa"/>
          </w:tcPr>
          <w:p w14:paraId="43E3F4E2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 xml:space="preserve">4. Financijska sposobnost </w:t>
            </w:r>
          </w:p>
        </w:tc>
        <w:tc>
          <w:tcPr>
            <w:tcW w:w="6095" w:type="dxa"/>
          </w:tcPr>
          <w:p w14:paraId="1B364EAE" w14:textId="77777777" w:rsidR="00AB364C" w:rsidRPr="00982AAC" w:rsidRDefault="00AB364C" w:rsidP="00212EF4">
            <w:pPr>
              <w:rPr>
                <w:rFonts w:ascii="Times New Roman" w:hAnsi="Times New Roman" w:cs="Times New Roman"/>
              </w:rPr>
            </w:pPr>
            <w:r w:rsidRPr="00982AAC">
              <w:rPr>
                <w:rFonts w:ascii="Times New Roman" w:hAnsi="Times New Roman" w:cs="Times New Roman"/>
              </w:rPr>
              <w:t xml:space="preserve">- </w:t>
            </w:r>
            <w:r w:rsidRPr="00982AAC">
              <w:rPr>
                <w:rFonts w:ascii="Times New Roman" w:hAnsi="Times New Roman" w:cs="Times New Roman"/>
                <w:b/>
                <w:bCs/>
              </w:rPr>
              <w:t xml:space="preserve">5 bodova - </w:t>
            </w:r>
            <w:r w:rsidRPr="00982AAC">
              <w:rPr>
                <w:rFonts w:ascii="Times New Roman" w:hAnsi="Times New Roman" w:cs="Times New Roman"/>
              </w:rPr>
              <w:t>podnositelj zahtjeva</w:t>
            </w:r>
            <w:r>
              <w:rPr>
                <w:rFonts w:ascii="Times New Roman" w:hAnsi="Times New Roman" w:cs="Times New Roman"/>
              </w:rPr>
              <w:t xml:space="preserve"> sudjeluje u </w:t>
            </w:r>
            <w:r w:rsidRPr="00982AAC">
              <w:rPr>
                <w:rFonts w:ascii="Times New Roman" w:hAnsi="Times New Roman" w:cs="Times New Roman"/>
              </w:rPr>
              <w:t>financira</w:t>
            </w:r>
            <w:r>
              <w:rPr>
                <w:rFonts w:ascii="Times New Roman" w:hAnsi="Times New Roman" w:cs="Times New Roman"/>
              </w:rPr>
              <w:t xml:space="preserve">nju </w:t>
            </w:r>
            <w:r w:rsidRPr="00982AAC">
              <w:rPr>
                <w:rFonts w:ascii="Times New Roman" w:hAnsi="Times New Roman" w:cs="Times New Roman"/>
              </w:rPr>
              <w:t>projekt</w:t>
            </w:r>
            <w:r>
              <w:rPr>
                <w:rFonts w:ascii="Times New Roman" w:hAnsi="Times New Roman" w:cs="Times New Roman"/>
              </w:rPr>
              <w:t>a</w:t>
            </w:r>
            <w:r w:rsidRPr="00982AAC">
              <w:rPr>
                <w:rFonts w:ascii="Times New Roman" w:hAnsi="Times New Roman" w:cs="Times New Roman"/>
              </w:rPr>
              <w:t xml:space="preserve"> s više od </w:t>
            </w:r>
            <w:r>
              <w:rPr>
                <w:rFonts w:ascii="Times New Roman" w:hAnsi="Times New Roman" w:cs="Times New Roman"/>
              </w:rPr>
              <w:t>1</w:t>
            </w:r>
            <w:r w:rsidRPr="00982AAC">
              <w:rPr>
                <w:rFonts w:ascii="Times New Roman" w:hAnsi="Times New Roman" w:cs="Times New Roman"/>
              </w:rPr>
              <w:t>0 %</w:t>
            </w:r>
            <w:r>
              <w:rPr>
                <w:rFonts w:ascii="Times New Roman" w:hAnsi="Times New Roman" w:cs="Times New Roman"/>
              </w:rPr>
              <w:t xml:space="preserve"> vrijednosti projekta</w:t>
            </w:r>
            <w:r w:rsidRPr="00982A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364C" w:rsidRPr="00982AAC" w14:paraId="301E6D24" w14:textId="77777777" w:rsidTr="00C404AC">
        <w:trPr>
          <w:trHeight w:val="141"/>
        </w:trPr>
        <w:tc>
          <w:tcPr>
            <w:tcW w:w="3647" w:type="dxa"/>
          </w:tcPr>
          <w:p w14:paraId="64837372" w14:textId="77777777" w:rsidR="00AB364C" w:rsidRPr="00982AAC" w:rsidRDefault="00AB364C" w:rsidP="00212E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AAC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6095" w:type="dxa"/>
          </w:tcPr>
          <w:p w14:paraId="21F0DB6B" w14:textId="7BAFE655" w:rsidR="00AB364C" w:rsidRPr="00982AAC" w:rsidRDefault="00C404AC" w:rsidP="00C40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Najviše 70 bodova</w:t>
            </w:r>
          </w:p>
        </w:tc>
      </w:tr>
    </w:tbl>
    <w:p w14:paraId="69962E54" w14:textId="417C2994" w:rsidR="00AB364C" w:rsidRDefault="00AB364C" w:rsidP="00DD1C68">
      <w:pPr>
        <w:widowControl w:val="0"/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</w:pPr>
    </w:p>
    <w:p w14:paraId="5353DD2B" w14:textId="75D31548" w:rsidR="00AB364C" w:rsidRPr="0092742F" w:rsidRDefault="00DF30E2" w:rsidP="00DD1C68">
      <w:pPr>
        <w:widowControl w:val="0"/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noProof/>
          <w:spacing w:val="-2"/>
          <w:lang w:eastAsia="ar-SA"/>
        </w:rPr>
      </w:pPr>
      <w:r w:rsidRPr="0092742F">
        <w:rPr>
          <w:rFonts w:ascii="Times New Roman" w:hAnsi="Times New Roman" w:cs="Times New Roman"/>
          <w:b/>
          <w:bCs/>
        </w:rPr>
        <w:t>Projektni prijedlozi koji ostvare manje od 35 bodova, neće biti predloženi za dodjelu sufinanciranja</w:t>
      </w:r>
    </w:p>
    <w:sectPr w:rsidR="00AB364C" w:rsidRPr="009274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950E" w14:textId="77777777" w:rsidR="000932CE" w:rsidRDefault="000932CE" w:rsidP="00635D51">
      <w:pPr>
        <w:spacing w:after="0" w:line="240" w:lineRule="auto"/>
      </w:pPr>
      <w:r>
        <w:separator/>
      </w:r>
    </w:p>
  </w:endnote>
  <w:endnote w:type="continuationSeparator" w:id="0">
    <w:p w14:paraId="5883C8DB" w14:textId="77777777" w:rsidR="000932CE" w:rsidRDefault="000932CE" w:rsidP="0063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9000" w14:textId="77777777" w:rsidR="000932CE" w:rsidRDefault="000932CE" w:rsidP="00635D51">
      <w:pPr>
        <w:spacing w:after="0" w:line="240" w:lineRule="auto"/>
      </w:pPr>
      <w:r>
        <w:separator/>
      </w:r>
    </w:p>
  </w:footnote>
  <w:footnote w:type="continuationSeparator" w:id="0">
    <w:p w14:paraId="50A10FFF" w14:textId="77777777" w:rsidR="000932CE" w:rsidRDefault="000932CE" w:rsidP="0063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C67C" w14:textId="43003579" w:rsidR="00635D51" w:rsidRDefault="00635D51" w:rsidP="00635D51">
    <w:pPr>
      <w:pStyle w:val="Header"/>
      <w:jc w:val="center"/>
      <w:rPr>
        <w:rFonts w:ascii="Times New Roman" w:hAnsi="Times New Roman" w:cs="Times New Roman"/>
      </w:rPr>
    </w:pPr>
    <w:r w:rsidRPr="00635D51">
      <w:rPr>
        <w:rFonts w:ascii="Times New Roman" w:hAnsi="Times New Roman" w:cs="Times New Roman"/>
      </w:rPr>
      <w:t>Poziv za iskaz interesa za financiranje projekta prema Programu ulaganja u infrastrukturu vjerskih zajednica na potresom pogođenim područjima</w:t>
    </w:r>
  </w:p>
  <w:p w14:paraId="448A5B7A" w14:textId="7A104629" w:rsidR="00635D51" w:rsidRPr="00635D51" w:rsidRDefault="00635D51" w:rsidP="00635D51">
    <w:pPr>
      <w:pStyle w:val="Header"/>
      <w:jc w:val="center"/>
      <w:rPr>
        <w:rFonts w:ascii="Times New Roman" w:hAnsi="Times New Roman" w:cs="Times New Roman"/>
      </w:rPr>
    </w:pPr>
    <w:r w:rsidRPr="00635D51">
      <w:rPr>
        <w:rFonts w:ascii="Times New Roman" w:hAnsi="Times New Roman" w:cs="Times New Roman"/>
      </w:rPr>
      <w:t>KRITERIJI BODOVANJA PROJEKTNIH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583B"/>
    <w:multiLevelType w:val="hybridMultilevel"/>
    <w:tmpl w:val="22C2DEC6"/>
    <w:lvl w:ilvl="0" w:tplc="041A0017">
      <w:start w:val="1"/>
      <w:numFmt w:val="lowerLetter"/>
      <w:lvlText w:val="%1)"/>
      <w:lvlJc w:val="left"/>
      <w:pPr>
        <w:ind w:left="1636" w:hanging="360"/>
      </w:p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1DE2008"/>
    <w:multiLevelType w:val="hybridMultilevel"/>
    <w:tmpl w:val="D10E8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126F6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3DD3"/>
    <w:multiLevelType w:val="hybridMultilevel"/>
    <w:tmpl w:val="EBE8AE60"/>
    <w:lvl w:ilvl="0" w:tplc="041A0017">
      <w:start w:val="1"/>
      <w:numFmt w:val="low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9126F6F6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AC"/>
    <w:rsid w:val="000932CE"/>
    <w:rsid w:val="000C7D76"/>
    <w:rsid w:val="001C2C97"/>
    <w:rsid w:val="00247FD8"/>
    <w:rsid w:val="005063CB"/>
    <w:rsid w:val="005305B0"/>
    <w:rsid w:val="00635D51"/>
    <w:rsid w:val="00752D93"/>
    <w:rsid w:val="00821643"/>
    <w:rsid w:val="0092742F"/>
    <w:rsid w:val="00982AAC"/>
    <w:rsid w:val="009D2658"/>
    <w:rsid w:val="00AB364C"/>
    <w:rsid w:val="00B77370"/>
    <w:rsid w:val="00B811A9"/>
    <w:rsid w:val="00BD2AC5"/>
    <w:rsid w:val="00C404AC"/>
    <w:rsid w:val="00D334AD"/>
    <w:rsid w:val="00DA6B7E"/>
    <w:rsid w:val="00DD1C68"/>
    <w:rsid w:val="00DF30E2"/>
    <w:rsid w:val="00E747EB"/>
    <w:rsid w:val="00EF37CD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C7FE"/>
  <w15:chartTrackingRefBased/>
  <w15:docId w15:val="{A4E7A410-443E-44B6-8C0C-F9D4266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AC"/>
    <w:pPr>
      <w:spacing w:after="8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1"/>
  </w:style>
  <w:style w:type="paragraph" w:styleId="Footer">
    <w:name w:val="footer"/>
    <w:basedOn w:val="Normal"/>
    <w:link w:val="FooterChar"/>
    <w:uiPriority w:val="99"/>
    <w:unhideWhenUsed/>
    <w:rsid w:val="0063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Zagorac</dc:creator>
  <cp:keywords/>
  <dc:description/>
  <cp:lastModifiedBy>Željka Zagorac</cp:lastModifiedBy>
  <cp:revision>10</cp:revision>
  <dcterms:created xsi:type="dcterms:W3CDTF">2021-05-20T05:09:00Z</dcterms:created>
  <dcterms:modified xsi:type="dcterms:W3CDTF">2021-05-20T13:10:00Z</dcterms:modified>
</cp:coreProperties>
</file>